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360" w:lineRule="auto"/>
        <w:ind w:left="0" w:right="-144"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SUSCRIPCIÓN DE COLABORACIÓN</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PARTE-HARTZE ORRIA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Izena - Nombre: . . . . . . . . . . . . . . . . . . . . . . . . . Abizenak - Apellidos:. . . . . . . . . . . . . . . . . . . . . . . . . . . . . . . . . . .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NAN - DNI:. . . . . . . . . . . . . . . ……... Helbidea - Domicilio:. . . . . . . . . . . . . . …... . . . . . . . . . . . . . . . . . . . . . . . Herria - Población: . . . . . . . . . . . . . … K.P- C.P......... . . . . . . . . Herrialdea - Provincia: . . . . . . . . . . . . . . . . . .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Telefono zenb.- Teléfono:. . . . . . . . . . . . .. . . .Email - Email:. . . . . . . . . . . . . . . . . . . . . . . . . . . . . . . . . . . . . . . . . . .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360" w:lineRule="auto"/>
        <w:ind w:left="0" w:right="-144"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IMPORTE-</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ZENBATEKOA</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144"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20 € hiruhilabetero (80 € urtean) - 20 € al Trimestre (80 € anuales)</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144"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Beste bat - Otro: 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14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d9d9d9" w:val="clear"/>
        <w:spacing w:after="0" w:before="0" w:line="360" w:lineRule="auto"/>
        <w:ind w:left="0" w:right="-144"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FORMA DE PAGO-</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ORDAINKETA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Banku helbideratzea - Domiciliación Bancaria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Kontu zenbakia - Nº de Cuenta:</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144"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Sinadura- Firma</w:t>
      </w:r>
    </w:p>
    <w:p w:rsidR="00000000" w:rsidDel="00000000" w:rsidP="00000000" w:rsidRDefault="00000000" w:rsidRPr="00000000" w14:paraId="00000012">
      <w:pPr>
        <w:pageBreakBefore w:val="0"/>
        <w:spacing w:line="360" w:lineRule="auto"/>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13">
      <w:pPr>
        <w:pageBreakBefore w:val="0"/>
        <w:jc w:val="center"/>
        <w:rPr>
          <w:rFonts w:ascii="Arial Narrow" w:cs="Arial Narrow" w:eastAsia="Arial Narrow" w:hAnsi="Arial Narrow"/>
          <w:i w:val="1"/>
          <w:sz w:val="18"/>
          <w:szCs w:val="18"/>
          <w:u w:val="single"/>
        </w:rPr>
      </w:pPr>
      <w:r w:rsidDel="00000000" w:rsidR="00000000" w:rsidRPr="00000000">
        <w:rPr>
          <w:rFonts w:ascii="Arial Narrow" w:cs="Arial Narrow" w:eastAsia="Arial Narrow" w:hAnsi="Arial Narrow"/>
          <w:i w:val="1"/>
          <w:sz w:val="18"/>
          <w:szCs w:val="18"/>
          <w:u w:val="single"/>
          <w:rtl w:val="0"/>
        </w:rPr>
        <w:tab/>
        <w:tab/>
        <w:tab/>
        <w:tab/>
        <w:tab/>
        <w:tab/>
        <w:tab/>
        <w:tab/>
        <w:tab/>
        <w:tab/>
        <w:tab/>
      </w:r>
    </w:p>
    <w:p w:rsidR="00000000" w:rsidDel="00000000" w:rsidP="00000000" w:rsidRDefault="00000000" w:rsidRPr="00000000" w14:paraId="00000014">
      <w:pPr>
        <w:pageBreakBefore w:val="0"/>
        <w:jc w:val="center"/>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Los datos que nos facilita en este momento, aquellos otros que se puedan aportar posteriormente o generarse a partir de los ya aportados, se van a incorporar a un fichero de datos cuyo responsable es SALHAKETA NAFARROA, Cif G-31387806, con dirección en Pamplona, Calle San Agustín 24, bajo CP 31001 (Navarra), nº teléfono 625.175.556 y correo electrónico: salhaketa.nafarroa@gmail.com</w:t>
      </w:r>
    </w:p>
    <w:p w:rsidR="00000000" w:rsidDel="00000000" w:rsidP="00000000" w:rsidRDefault="00000000" w:rsidRPr="00000000" w14:paraId="00000015">
      <w:pPr>
        <w:pageBreakBefore w:val="0"/>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Estos datos serán tratados con la finalidad de cumplir con los estatutos de SALHAKETA NAFARROA y realizar la gestión contable, administrativa y fiscal de la sociedad.</w:t>
      </w:r>
    </w:p>
    <w:p w:rsidR="00000000" w:rsidDel="00000000" w:rsidP="00000000" w:rsidRDefault="00000000" w:rsidRPr="00000000" w14:paraId="00000016">
      <w:pPr>
        <w:pageBreakBefore w:val="0"/>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Al pasar a ser socio de SALHAKETA NAFARROA Vd. acepta los estatutos de la sociedad estableciéndose una relación de carácter mercantil para cuyo desarrollo es necesario el tratamiento de sus datos. </w:t>
      </w:r>
    </w:p>
    <w:p w:rsidR="00000000" w:rsidDel="00000000" w:rsidP="00000000" w:rsidRDefault="00000000" w:rsidRPr="00000000" w14:paraId="00000017">
      <w:pPr>
        <w:pageBreakBefore w:val="0"/>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Los datos serán conservados mientras Vd. siga siendo socio de SALHAKETA NAFARROA. Una vez solicitada la baja de la sociedad, y tras comprobar que no existe ningún motivo por el cual sus datos deban ser conservados de manera activa, sus datos serán cancelados (bloqueados de manera que no puedan ser tratados más que para ser puestos a disposición de Jueces, Tribunales y Administraciones) y conservados de acuerdo con la legislación mercantil aplicable, como, por ejemplo, el art.30 del Código de comercio que obliga a conservar durante 6 años los libros, documentación y justificantes de los últimos 6 años.</w:t>
      </w:r>
    </w:p>
    <w:p w:rsidR="00000000" w:rsidDel="00000000" w:rsidP="00000000" w:rsidRDefault="00000000" w:rsidRPr="00000000" w14:paraId="00000018">
      <w:pPr>
        <w:pageBreakBefore w:val="0"/>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En cualquier momento podrá ejercer sus derechos de acceso (obtener información sobre si se están tratando sus datos o no), rectificación (modificar los datos por ser inexactos), cancelación (la supresión de los datos salvo que alguna ley obligue a conservarlos), oposición (oponerse al tratamiento cuando los datos no los haya facilitado Vd.) y limitación (limitar el tratamiento mientras se resuelven las anteriores solicitudes de ejercicio de derechos) dirigiéndose a la dirección indicada anteriormente acreditando su identidad.</w:t>
      </w:r>
    </w:p>
    <w:p w:rsidR="00000000" w:rsidDel="00000000" w:rsidP="00000000" w:rsidRDefault="00000000" w:rsidRPr="00000000" w14:paraId="00000019">
      <w:pPr>
        <w:pageBreakBefore w:val="0"/>
        <w:jc w:val="both"/>
        <w:rPr>
          <w:i w:val="1"/>
        </w:rPr>
      </w:pPr>
      <w:r w:rsidDel="00000000" w:rsidR="00000000" w:rsidRPr="00000000">
        <w:rPr>
          <w:rFonts w:ascii="Arial Narrow" w:cs="Arial Narrow" w:eastAsia="Arial Narrow" w:hAnsi="Arial Narrow"/>
          <w:i w:val="1"/>
          <w:sz w:val="18"/>
          <w:szCs w:val="18"/>
          <w:rtl w:val="0"/>
        </w:rPr>
        <w:t xml:space="preserve">Y Vd. tiene derecho a presentar una reclamación ante la Agencia Española de Protección de Datos, autoridad de control del tratamiento de datos de carácter personal en España.</w:t>
      </w:r>
      <w:r w:rsidDel="00000000" w:rsidR="00000000" w:rsidRPr="00000000">
        <w:rPr>
          <w:rtl w:val="0"/>
        </w:rPr>
      </w:r>
    </w:p>
    <w:sectPr>
      <w:headerReference r:id="rId7" w:type="default"/>
      <w:footerReference r:id="rId8" w:type="default"/>
      <w:pgSz w:h="16838" w:w="11906" w:orient="portrait"/>
      <w:pgMar w:bottom="1417" w:top="1417" w:left="993"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255"/>
      </w:tabs>
      <w:spacing w:after="0" w:before="0" w:line="240" w:lineRule="auto"/>
      <w:ind w:left="0" w:right="0" w:firstLine="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ab/>
      <w:tab/>
      <w:tab/>
      <w:tab/>
      <w:tab/>
    </w:r>
    <w:r w:rsidDel="00000000" w:rsidR="00000000" w:rsidRPr="00000000">
      <w:rPr>
        <w:rFonts w:ascii="Arial Narrow" w:cs="Arial Narrow" w:eastAsia="Arial Narrow" w:hAnsi="Arial Narrow"/>
        <w:b w:val="1"/>
        <w:sz w:val="20"/>
        <w:szCs w:val="20"/>
        <w:rtl w:val="0"/>
      </w:rPr>
      <w:t xml:space="preserve">ASOCIACION SALHAKETA NAFARROA</w:t>
    </w:r>
  </w:p>
  <w:p w:rsidR="00000000" w:rsidDel="00000000" w:rsidP="00000000" w:rsidRDefault="00000000" w:rsidRPr="00000000" w14:paraId="0000001D">
    <w:pPr>
      <w:tabs>
        <w:tab w:val="left" w:leader="none" w:pos="3255"/>
        <w:tab w:val="center" w:leader="none" w:pos="4252"/>
        <w:tab w:val="right" w:leader="none" w:pos="8504"/>
      </w:tabs>
      <w:jc w:val="center"/>
      <w:rPr>
        <w:rFonts w:ascii="Arial Narrow" w:cs="Arial Narrow" w:eastAsia="Arial Narrow" w:hAnsi="Arial Narrow"/>
        <w:sz w:val="20"/>
        <w:szCs w:val="20"/>
      </w:rPr>
    </w:pPr>
    <w:bookmarkStart w:colFirst="0" w:colLast="0" w:name="_heading=h.gjdgxs" w:id="0"/>
    <w:bookmarkEnd w:id="0"/>
    <w:r w:rsidDel="00000000" w:rsidR="00000000" w:rsidRPr="00000000">
      <w:rPr>
        <w:rFonts w:ascii="Arial Narrow" w:cs="Arial Narrow" w:eastAsia="Arial Narrow" w:hAnsi="Arial Narrow"/>
        <w:sz w:val="20"/>
        <w:szCs w:val="20"/>
        <w:rtl w:val="0"/>
      </w:rPr>
      <w:t xml:space="preserve">C/ SERAFÍN OLAVE 5, entreplanta, oficina B. 31007 PAMPLONA-IRUÑA (NAVARRA-NAFARROA)</w:t>
    </w:r>
  </w:p>
  <w:p w:rsidR="00000000" w:rsidDel="00000000" w:rsidP="00000000" w:rsidRDefault="00000000" w:rsidRPr="00000000" w14:paraId="0000001E">
    <w:pPr>
      <w:tabs>
        <w:tab w:val="left" w:leader="none" w:pos="3255"/>
        <w:tab w:val="center" w:leader="none" w:pos="4252"/>
        <w:tab w:val="right" w:leader="none" w:pos="8504"/>
      </w:tabs>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TEL. 625.175.556 // Email: </w:t>
    </w:r>
    <w:hyperlink r:id="rId1">
      <w:r w:rsidDel="00000000" w:rsidR="00000000" w:rsidRPr="00000000">
        <w:rPr>
          <w:rFonts w:ascii="Arial Narrow" w:cs="Arial Narrow" w:eastAsia="Arial Narrow" w:hAnsi="Arial Narrow"/>
          <w:color w:val="0000ff"/>
          <w:sz w:val="20"/>
          <w:szCs w:val="20"/>
          <w:u w:val="single"/>
          <w:rtl w:val="0"/>
        </w:rPr>
        <w:t xml:space="preserve">salhaketa.nafarroa@gmail.com</w:t>
      </w:r>
    </w:hyperlink>
    <w:r w:rsidDel="00000000" w:rsidR="00000000" w:rsidRPr="00000000">
      <w:rPr>
        <w:rtl w:val="0"/>
      </w:rPr>
    </w:r>
  </w:p>
  <w:p w:rsidR="00000000" w:rsidDel="00000000" w:rsidP="00000000" w:rsidRDefault="00000000" w:rsidRPr="00000000" w14:paraId="0000001F">
    <w:pPr>
      <w:tabs>
        <w:tab w:val="left" w:leader="none" w:pos="3255"/>
        <w:tab w:val="center" w:leader="none" w:pos="4252"/>
        <w:tab w:val="right" w:leader="none" w:pos="8504"/>
      </w:tabs>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www.salhaketa.nafarrroa.com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255"/>
      </w:tabs>
      <w:spacing w:after="0" w:before="0" w:line="240" w:lineRule="auto"/>
      <w:ind w:left="0" w:right="0" w:firstLine="0"/>
      <w:jc w:val="center"/>
      <w:rPr>
        <w:rFonts w:ascii="Arial Narrow" w:cs="Arial Narrow" w:eastAsia="Arial Narrow" w:hAnsi="Arial Narrow"/>
        <w:b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252"/>
        <w:tab w:val="right" w:leader="none" w:pos="8504"/>
      </w:tabs>
      <w:jc w:val="center"/>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2020387" cy="77323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20387" cy="77323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36"/>
        <w:szCs w:val="3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82AD5"/>
    <w:pPr>
      <w:spacing w:after="0" w:line="240" w:lineRule="auto"/>
    </w:pPr>
    <w:rPr>
      <w:rFonts w:ascii="Times New Roman" w:cs="Times New Roman" w:eastAsia="Times New Roman" w:hAnsi="Times New Roman"/>
      <w:sz w:val="24"/>
      <w:szCs w:val="24"/>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F82AD5"/>
    <w:pPr>
      <w:spacing w:after="200" w:line="276" w:lineRule="auto"/>
      <w:ind w:left="720"/>
      <w:contextualSpacing w:val="1"/>
    </w:pPr>
    <w:rPr>
      <w:rFonts w:ascii="Calibri" w:eastAsia="Calibri" w:hAnsi="Calibri"/>
      <w:sz w:val="22"/>
      <w:szCs w:val="22"/>
      <w:lang w:eastAsia="en-US"/>
    </w:rPr>
  </w:style>
  <w:style w:type="paragraph" w:styleId="Encabezado">
    <w:name w:val="header"/>
    <w:basedOn w:val="Normal"/>
    <w:link w:val="EncabezadoCar"/>
    <w:uiPriority w:val="99"/>
    <w:unhideWhenUsed w:val="1"/>
    <w:rsid w:val="00F82AD5"/>
    <w:pPr>
      <w:tabs>
        <w:tab w:val="center" w:pos="4252"/>
        <w:tab w:val="right" w:pos="8504"/>
      </w:tabs>
    </w:pPr>
  </w:style>
  <w:style w:type="character" w:styleId="EncabezadoCar" w:customStyle="1">
    <w:name w:val="Encabezado Car"/>
    <w:basedOn w:val="Fuentedeprrafopredeter"/>
    <w:link w:val="Encabezado"/>
    <w:uiPriority w:val="99"/>
    <w:rsid w:val="00F82AD5"/>
    <w:rPr>
      <w:rFonts w:ascii="Times New Roman" w:cs="Times New Roman" w:eastAsia="Times New Roman" w:hAnsi="Times New Roman"/>
      <w:sz w:val="24"/>
      <w:szCs w:val="24"/>
      <w:lang w:eastAsia="es-ES"/>
    </w:rPr>
  </w:style>
  <w:style w:type="paragraph" w:styleId="Piedepgina">
    <w:name w:val="footer"/>
    <w:basedOn w:val="Normal"/>
    <w:link w:val="PiedepginaCar"/>
    <w:uiPriority w:val="99"/>
    <w:unhideWhenUsed w:val="1"/>
    <w:rsid w:val="00F82AD5"/>
    <w:pPr>
      <w:tabs>
        <w:tab w:val="center" w:pos="4252"/>
        <w:tab w:val="right" w:pos="8504"/>
      </w:tabs>
    </w:pPr>
  </w:style>
  <w:style w:type="character" w:styleId="PiedepginaCar" w:customStyle="1">
    <w:name w:val="Pie de página Car"/>
    <w:basedOn w:val="Fuentedeprrafopredeter"/>
    <w:link w:val="Piedepgina"/>
    <w:uiPriority w:val="99"/>
    <w:rsid w:val="00F82AD5"/>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E954CA"/>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954CA"/>
    <w:rPr>
      <w:rFonts w:ascii="Tahoma" w:cs="Tahoma" w:eastAsia="Times New Roman" w:hAnsi="Tahoma"/>
      <w:sz w:val="16"/>
      <w:szCs w:val="16"/>
      <w:lang w:eastAsia="es-ES"/>
    </w:rPr>
  </w:style>
  <w:style w:type="character" w:styleId="Hipervnculo">
    <w:name w:val="Hyperlink"/>
    <w:basedOn w:val="Fuentedeprrafopredeter"/>
    <w:uiPriority w:val="99"/>
    <w:unhideWhenUsed w:val="1"/>
    <w:rsid w:val="00E954C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salhaketa.nafarro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9ibnI6ULgjTAcnUMMEYASXC19Q==">AMUW2mUbpbKDzG/+aRQqBun3fMoPEr4Pgm3eRGufAnNU6gNRuMtyOOWvh43hWjm0PnFf0gjUl577Fdu6h8+7aJXw3agAgZsNmpHpC6oqkkGlg6f02Cb+5k/1kHSW+T63XwbHc5ez5bMH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2018-05-17T10:08:00Z</dcterms:created>
  <dc:creator>blissful</dc:creator>
</cp:coreProperties>
</file>